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CA0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both"/>
        <w:rPr>
          <w:rFonts w:hint="default"/>
          <w:color w:val="1F2329"/>
          <w:sz w:val="32"/>
          <w:szCs w:val="32"/>
          <w:lang w:val="en-US" w:eastAsia="zh-CN"/>
        </w:rPr>
      </w:pPr>
      <w:r>
        <w:rPr>
          <w:rFonts w:hint="eastAsia"/>
          <w:color w:val="1F2329"/>
          <w:sz w:val="32"/>
          <w:szCs w:val="32"/>
          <w:lang w:val="en-US" w:eastAsia="zh-CN"/>
        </w:rPr>
        <w:t>附件</w:t>
      </w:r>
    </w:p>
    <w:p w14:paraId="355E0C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center"/>
        <w:rPr>
          <w:color w:val="1F2329"/>
          <w:sz w:val="32"/>
          <w:szCs w:val="32"/>
        </w:rPr>
      </w:pPr>
      <w:r>
        <w:rPr>
          <w:rFonts w:hint="eastAsia"/>
          <w:color w:val="1F2329"/>
          <w:sz w:val="32"/>
          <w:szCs w:val="32"/>
          <w:lang w:eastAsia="zh-CN"/>
        </w:rPr>
        <w:t>玉</w:t>
      </w:r>
      <w:r>
        <w:rPr>
          <w:color w:val="1F2329"/>
          <w:sz w:val="32"/>
          <w:szCs w:val="32"/>
        </w:rPr>
        <w:t>林市中医医院</w:t>
      </w:r>
    </w:p>
    <w:p w14:paraId="7BE387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center"/>
        <w:rPr>
          <w:color w:val="1F2329"/>
          <w:sz w:val="24"/>
          <w:szCs w:val="24"/>
        </w:rPr>
      </w:pPr>
      <w:r>
        <w:rPr>
          <w:color w:val="1F2329"/>
          <w:sz w:val="32"/>
          <w:szCs w:val="32"/>
        </w:rPr>
        <w:t>XX 项目市场调研咨询表</w:t>
      </w:r>
    </w:p>
    <w:p w14:paraId="683DD8D3">
      <w:pPr>
        <w:rPr>
          <w:sz w:val="24"/>
          <w:szCs w:val="24"/>
        </w:rPr>
      </w:pPr>
    </w:p>
    <w:p w14:paraId="6A7B79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82" w:firstLineChars="200"/>
        <w:jc w:val="left"/>
        <w:textAlignment w:val="auto"/>
        <w:rPr>
          <w:rFonts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10"/>
          <w:rFonts w:ascii="宋体" w:hAnsi="宋体" w:eastAsia="宋体" w:cs="宋体"/>
          <w:b/>
          <w:bCs/>
          <w:color w:val="1F2329"/>
          <w:kern w:val="0"/>
          <w:sz w:val="24"/>
          <w:szCs w:val="24"/>
          <w:lang w:val="en-US" w:eastAsia="zh-CN" w:bidi="ar"/>
        </w:rPr>
        <w:t>项目名称</w:t>
      </w:r>
      <w:r>
        <w:rPr>
          <w:rFonts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  <w:t>：</w:t>
      </w:r>
      <w:r>
        <w:rPr>
          <w:rFonts w:ascii="宋体" w:hAnsi="宋体" w:eastAsia="宋体" w:cs="宋体"/>
          <w:color w:val="1F2329"/>
          <w:kern w:val="0"/>
          <w:sz w:val="24"/>
          <w:szCs w:val="24"/>
          <w:highlight w:val="yellow"/>
          <w:lang w:val="en-US" w:eastAsia="zh-CN" w:bidi="ar"/>
        </w:rPr>
        <w:t>玉林市中医医院 XX 采购项目</w:t>
      </w:r>
    </w:p>
    <w:p w14:paraId="461FCBF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82" w:firstLineChars="200"/>
        <w:jc w:val="left"/>
        <w:textAlignment w:val="auto"/>
        <w:rPr>
          <w:rStyle w:val="10"/>
          <w:rFonts w:ascii="宋体" w:hAnsi="宋体" w:eastAsia="宋体" w:cs="宋体"/>
          <w:b/>
          <w:bCs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10"/>
          <w:rFonts w:ascii="宋体" w:hAnsi="宋体" w:eastAsia="宋体" w:cs="宋体"/>
          <w:b/>
          <w:bCs/>
          <w:color w:val="1F2329"/>
          <w:kern w:val="0"/>
          <w:sz w:val="24"/>
          <w:szCs w:val="24"/>
          <w:lang w:val="en-US" w:eastAsia="zh-CN" w:bidi="ar"/>
        </w:rPr>
        <w:t>供应商名称</w:t>
      </w:r>
      <w:r>
        <w:rPr>
          <w:rFonts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  <w:t>：</w:t>
      </w:r>
      <w:r>
        <w:rPr>
          <w:rStyle w:val="10"/>
          <w:rFonts w:ascii="宋体" w:hAnsi="宋体" w:eastAsia="宋体" w:cs="宋体"/>
          <w:b/>
          <w:bCs/>
          <w:color w:val="1F2329"/>
          <w:kern w:val="0"/>
          <w:sz w:val="24"/>
          <w:szCs w:val="24"/>
          <w:lang w:val="en-US" w:eastAsia="zh-CN" w:bidi="ar"/>
        </w:rPr>
        <w:t>（加盖公章）</w:t>
      </w:r>
    </w:p>
    <w:p w14:paraId="21CB53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82" w:firstLineChars="200"/>
        <w:jc w:val="left"/>
        <w:textAlignment w:val="auto"/>
        <w:rPr>
          <w:color w:val="1F2329"/>
          <w:sz w:val="24"/>
          <w:szCs w:val="24"/>
        </w:rPr>
      </w:pPr>
      <w:r>
        <w:rPr>
          <w:rStyle w:val="10"/>
          <w:rFonts w:ascii="宋体" w:hAnsi="宋体" w:eastAsia="宋体" w:cs="宋体"/>
          <w:b/>
          <w:bCs/>
          <w:color w:val="1F2329"/>
          <w:kern w:val="0"/>
          <w:sz w:val="24"/>
          <w:szCs w:val="24"/>
          <w:lang w:val="en-US" w:eastAsia="zh-CN" w:bidi="ar"/>
        </w:rPr>
        <w:t>联系人及电话：</w:t>
      </w:r>
      <w:r>
        <w:rPr>
          <w:rStyle w:val="10"/>
          <w:rFonts w:hint="eastAsia" w:ascii="宋体" w:hAnsi="宋体" w:eastAsia="宋体" w:cs="宋体"/>
          <w:b/>
          <w:bCs/>
          <w:color w:val="1F2329"/>
          <w:kern w:val="0"/>
          <w:sz w:val="24"/>
          <w:szCs w:val="24"/>
          <w:lang w:val="en-US" w:eastAsia="zh-CN" w:bidi="ar"/>
        </w:rPr>
        <w:t xml:space="preserve">                    </w:t>
      </w:r>
      <w:r>
        <w:rPr>
          <w:rStyle w:val="10"/>
          <w:rFonts w:ascii="宋体" w:hAnsi="宋体" w:eastAsia="宋体" w:cs="宋体"/>
          <w:b/>
          <w:bCs/>
          <w:color w:val="1F2329"/>
          <w:kern w:val="0"/>
          <w:sz w:val="24"/>
          <w:szCs w:val="24"/>
          <w:lang w:val="en-US" w:eastAsia="zh-CN" w:bidi="ar"/>
        </w:rPr>
        <w:t>日期</w:t>
      </w:r>
      <w:r>
        <w:rPr>
          <w:rFonts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  <w:t>：______年____月____日</w:t>
      </w:r>
    </w:p>
    <w:p w14:paraId="284DFE3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82" w:firstLineChars="200"/>
        <w:textAlignment w:val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一、市场调研咨询内容（包括但不限于以下内容）</w:t>
      </w:r>
    </w:p>
    <w:p w14:paraId="4D0A585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82" w:firstLineChars="200"/>
        <w:textAlignment w:val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（一）报价表</w:t>
      </w:r>
    </w:p>
    <w:p w14:paraId="5512509D">
      <w:pPr>
        <w:rPr>
          <w:color w:val="1F2329"/>
          <w:sz w:val="24"/>
          <w:szCs w:val="24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932"/>
        <w:gridCol w:w="988"/>
        <w:gridCol w:w="960"/>
        <w:gridCol w:w="3624"/>
        <w:gridCol w:w="1421"/>
      </w:tblGrid>
      <w:tr w14:paraId="7CD37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shd w:val="clear" w:color="auto" w:fill="auto"/>
            <w:vAlign w:val="center"/>
          </w:tcPr>
          <w:p w14:paraId="5712D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b/>
                <w:bCs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color w:val="1F2329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475552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b/>
                <w:bCs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F2329"/>
                <w:kern w:val="0"/>
                <w:sz w:val="24"/>
                <w:szCs w:val="24"/>
                <w:lang w:val="en-US" w:eastAsia="zh-CN" w:bidi="ar"/>
              </w:rPr>
              <w:t>设备</w:t>
            </w:r>
            <w:r>
              <w:rPr>
                <w:rFonts w:ascii="宋体" w:hAnsi="宋体" w:eastAsia="宋体" w:cs="宋体"/>
                <w:b/>
                <w:bCs/>
                <w:color w:val="1F2329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76C49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b/>
                <w:bCs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F2329"/>
                <w:kern w:val="0"/>
                <w:sz w:val="24"/>
                <w:szCs w:val="24"/>
                <w:lang w:val="en-US" w:eastAsia="zh-CN" w:bidi="ar"/>
              </w:rPr>
              <w:t>品牌/</w:t>
            </w:r>
            <w:r>
              <w:rPr>
                <w:rFonts w:ascii="宋体" w:hAnsi="宋体" w:eastAsia="宋体" w:cs="宋体"/>
                <w:b/>
                <w:bCs/>
                <w:color w:val="1F2329"/>
                <w:kern w:val="0"/>
                <w:sz w:val="24"/>
                <w:szCs w:val="24"/>
                <w:lang w:val="en-US" w:eastAsia="zh-CN" w:bidi="ar"/>
              </w:rPr>
              <w:t>规格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4EF0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b/>
                <w:bCs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color w:val="1F2329"/>
                <w:kern w:val="0"/>
                <w:sz w:val="24"/>
                <w:szCs w:val="24"/>
                <w:lang w:val="en-US" w:eastAsia="zh-CN" w:bidi="ar"/>
              </w:rPr>
              <w:t>数量及单位</w:t>
            </w:r>
          </w:p>
        </w:tc>
        <w:tc>
          <w:tcPr>
            <w:tcW w:w="3624" w:type="dxa"/>
            <w:shd w:val="clear" w:color="auto" w:fill="auto"/>
            <w:vAlign w:val="center"/>
          </w:tcPr>
          <w:p w14:paraId="5479F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b/>
                <w:bCs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1F2329"/>
                <w:kern w:val="0"/>
                <w:sz w:val="24"/>
                <w:szCs w:val="24"/>
                <w:lang w:val="en-US" w:eastAsia="zh-CN" w:bidi="ar"/>
              </w:rPr>
              <w:t>主要</w:t>
            </w:r>
            <w:r>
              <w:rPr>
                <w:rFonts w:ascii="宋体" w:hAnsi="宋体" w:eastAsia="宋体" w:cs="宋体"/>
                <w:b/>
                <w:bCs/>
                <w:color w:val="1F2329"/>
                <w:kern w:val="0"/>
                <w:sz w:val="24"/>
                <w:szCs w:val="24"/>
                <w:lang w:val="en-US" w:eastAsia="zh-CN" w:bidi="ar"/>
              </w:rPr>
              <w:t>参数</w:t>
            </w:r>
            <w:r>
              <w:rPr>
                <w:rFonts w:hint="eastAsia" w:ascii="宋体" w:hAnsi="宋体" w:eastAsia="宋体" w:cs="宋体"/>
                <w:b/>
                <w:bCs/>
                <w:color w:val="1F2329"/>
                <w:kern w:val="0"/>
                <w:sz w:val="24"/>
                <w:szCs w:val="24"/>
                <w:lang w:val="en-US" w:eastAsia="zh-CN" w:bidi="ar"/>
              </w:rPr>
              <w:t>、配置</w:t>
            </w:r>
            <w:bookmarkStart w:id="0" w:name="_GoBack"/>
            <w:bookmarkEnd w:id="0"/>
          </w:p>
        </w:tc>
        <w:tc>
          <w:tcPr>
            <w:tcW w:w="1421" w:type="dxa"/>
            <w:shd w:val="clear" w:color="auto" w:fill="auto"/>
            <w:vAlign w:val="center"/>
          </w:tcPr>
          <w:p w14:paraId="742A1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b/>
                <w:bCs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color w:val="1F2329"/>
                <w:kern w:val="0"/>
                <w:sz w:val="24"/>
                <w:szCs w:val="24"/>
                <w:lang w:val="en-US" w:eastAsia="zh-CN" w:bidi="ar"/>
              </w:rPr>
              <w:t>报价（</w:t>
            </w:r>
            <w:r>
              <w:rPr>
                <w:rFonts w:hint="eastAsia" w:ascii="宋体" w:hAnsi="宋体" w:eastAsia="宋体" w:cs="宋体"/>
                <w:b/>
                <w:bCs/>
                <w:color w:val="1F2329"/>
                <w:kern w:val="0"/>
                <w:sz w:val="24"/>
                <w:szCs w:val="24"/>
                <w:lang w:val="en-US" w:eastAsia="zh-CN" w:bidi="ar"/>
              </w:rPr>
              <w:t>万</w:t>
            </w:r>
            <w:r>
              <w:rPr>
                <w:rFonts w:ascii="宋体" w:hAnsi="宋体" w:eastAsia="宋体" w:cs="宋体"/>
                <w:b/>
                <w:bCs/>
                <w:color w:val="1F2329"/>
                <w:kern w:val="0"/>
                <w:sz w:val="24"/>
                <w:szCs w:val="24"/>
                <w:lang w:val="en-US" w:eastAsia="zh-CN" w:bidi="ar"/>
              </w:rPr>
              <w:t>元）</w:t>
            </w:r>
          </w:p>
        </w:tc>
      </w:tr>
      <w:tr w14:paraId="10DCD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shd w:val="clear" w:color="auto" w:fill="auto"/>
            <w:vAlign w:val="center"/>
          </w:tcPr>
          <w:p w14:paraId="126A5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14:paraId="1EE5A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07ADC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14:paraId="548158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24" w:type="dxa"/>
            <w:shd w:val="clear" w:color="auto" w:fill="auto"/>
            <w:vAlign w:val="center"/>
          </w:tcPr>
          <w:p w14:paraId="12714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1" w:type="dxa"/>
            <w:vAlign w:val="center"/>
          </w:tcPr>
          <w:p w14:paraId="001120DC">
            <w:pPr>
              <w:jc w:val="center"/>
              <w:rPr>
                <w:color w:val="1F2329"/>
                <w:sz w:val="24"/>
                <w:szCs w:val="24"/>
                <w:vertAlign w:val="baseline"/>
              </w:rPr>
            </w:pPr>
          </w:p>
        </w:tc>
      </w:tr>
      <w:tr w14:paraId="58FE0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shd w:val="clear" w:color="auto" w:fill="auto"/>
            <w:vAlign w:val="center"/>
          </w:tcPr>
          <w:p w14:paraId="5C8A6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14:paraId="655F1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4B794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vMerge w:val="continue"/>
            <w:shd w:val="clear" w:color="auto" w:fill="auto"/>
            <w:vAlign w:val="center"/>
          </w:tcPr>
          <w:p w14:paraId="49C6B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24" w:type="dxa"/>
            <w:shd w:val="clear" w:color="auto" w:fill="auto"/>
            <w:vAlign w:val="center"/>
          </w:tcPr>
          <w:p w14:paraId="212D8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1" w:type="dxa"/>
            <w:vAlign w:val="center"/>
          </w:tcPr>
          <w:p w14:paraId="0B75FB77">
            <w:pPr>
              <w:jc w:val="center"/>
              <w:rPr>
                <w:color w:val="1F2329"/>
                <w:sz w:val="24"/>
                <w:szCs w:val="24"/>
                <w:vertAlign w:val="baseline"/>
              </w:rPr>
            </w:pPr>
          </w:p>
        </w:tc>
      </w:tr>
      <w:tr w14:paraId="0551C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7" w:type="dxa"/>
            <w:shd w:val="clear" w:color="auto" w:fill="auto"/>
            <w:vAlign w:val="center"/>
          </w:tcPr>
          <w:p w14:paraId="66B03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14:paraId="43054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53646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vMerge w:val="continue"/>
            <w:shd w:val="clear" w:color="auto" w:fill="auto"/>
            <w:vAlign w:val="center"/>
          </w:tcPr>
          <w:p w14:paraId="7F29D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24" w:type="dxa"/>
            <w:shd w:val="clear" w:color="auto" w:fill="auto"/>
            <w:vAlign w:val="center"/>
          </w:tcPr>
          <w:p w14:paraId="49400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8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1F2329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1" w:type="dxa"/>
            <w:vAlign w:val="center"/>
          </w:tcPr>
          <w:p w14:paraId="0E2DDA33">
            <w:pPr>
              <w:jc w:val="center"/>
              <w:rPr>
                <w:color w:val="1F2329"/>
                <w:sz w:val="24"/>
                <w:szCs w:val="24"/>
                <w:vertAlign w:val="baseline"/>
              </w:rPr>
            </w:pPr>
          </w:p>
        </w:tc>
      </w:tr>
      <w:tr w14:paraId="1FDC3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6"/>
            <w:shd w:val="clear" w:color="auto" w:fill="auto"/>
            <w:vAlign w:val="center"/>
          </w:tcPr>
          <w:p w14:paraId="6F421564">
            <w:pPr>
              <w:jc w:val="left"/>
              <w:rPr>
                <w:rFonts w:hint="default" w:eastAsiaTheme="minorEastAsia"/>
                <w:color w:val="1F232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1F2329"/>
                <w:sz w:val="24"/>
                <w:szCs w:val="24"/>
                <w:vertAlign w:val="baseline"/>
                <w:lang w:eastAsia="zh-CN"/>
              </w:rPr>
              <w:t>合计：人民币：（大写）：</w:t>
            </w:r>
            <w:r>
              <w:rPr>
                <w:rFonts w:hint="eastAsia"/>
                <w:color w:val="1F2329"/>
                <w:sz w:val="24"/>
                <w:szCs w:val="24"/>
                <w:vertAlign w:val="baseline"/>
                <w:lang w:val="en-US" w:eastAsia="zh-CN"/>
              </w:rPr>
              <w:t xml:space="preserve">                  （小写）：</w:t>
            </w:r>
          </w:p>
        </w:tc>
      </w:tr>
      <w:tr w14:paraId="04A0C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6"/>
            <w:shd w:val="clear" w:color="auto" w:fill="auto"/>
            <w:vAlign w:val="center"/>
          </w:tcPr>
          <w:p w14:paraId="79226D0C">
            <w:pPr>
              <w:jc w:val="left"/>
              <w:rPr>
                <w:rFonts w:hint="default"/>
                <w:color w:val="1F232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1F2329"/>
                <w:sz w:val="24"/>
                <w:szCs w:val="24"/>
                <w:vertAlign w:val="baseline"/>
                <w:lang w:eastAsia="zh-CN"/>
              </w:rPr>
              <w:t>设备使用期限：</w:t>
            </w:r>
            <w:r>
              <w:rPr>
                <w:rFonts w:hint="eastAsia"/>
                <w:color w:val="1F2329"/>
                <w:sz w:val="24"/>
                <w:szCs w:val="24"/>
                <w:vertAlign w:val="baseline"/>
                <w:lang w:val="en-US" w:eastAsia="zh-CN"/>
              </w:rPr>
              <w:t xml:space="preserve">     年                   设备保修年限：     年</w:t>
            </w:r>
          </w:p>
        </w:tc>
      </w:tr>
    </w:tbl>
    <w:p w14:paraId="6256F7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720" w:firstLine="480" w:firstLineChars="200"/>
        <w:jc w:val="both"/>
        <w:textAlignment w:val="auto"/>
        <w:rPr>
          <w:rFonts w:hint="eastAsia" w:ascii="宋体" w:hAnsi="宋体" w:eastAsia="宋体" w:cs="宋体"/>
          <w:color w:val="1F2329"/>
          <w:sz w:val="24"/>
          <w:szCs w:val="24"/>
        </w:rPr>
      </w:pPr>
      <w:r>
        <w:rPr>
          <w:rFonts w:hint="eastAsia"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  <w:t>备注：报价为含税、含运输、含包装等</w:t>
      </w:r>
      <w:r>
        <w:rPr>
          <w:rStyle w:val="10"/>
          <w:rFonts w:hint="eastAsia" w:ascii="宋体" w:hAnsi="宋体" w:eastAsia="宋体" w:cs="宋体"/>
          <w:b/>
          <w:bCs/>
          <w:color w:val="1F2329"/>
          <w:kern w:val="0"/>
          <w:sz w:val="24"/>
          <w:szCs w:val="24"/>
          <w:lang w:val="en-US" w:eastAsia="zh-CN" w:bidi="ar"/>
        </w:rPr>
        <w:t>全包价</w:t>
      </w:r>
      <w:r>
        <w:rPr>
          <w:rFonts w:hint="eastAsia"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  <w:t>；须注明报价有效期。</w:t>
      </w:r>
    </w:p>
    <w:p w14:paraId="7CD1C9BC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="0" w:right="0" w:firstLine="482" w:firstLineChars="200"/>
        <w:textAlignment w:val="auto"/>
        <w:rPr>
          <w:color w:val="1F2329"/>
          <w:sz w:val="24"/>
          <w:szCs w:val="24"/>
        </w:rPr>
      </w:pPr>
      <w:r>
        <w:rPr>
          <w:color w:val="1F2329"/>
          <w:sz w:val="24"/>
          <w:szCs w:val="24"/>
        </w:rPr>
        <w:t>商务技术要求</w:t>
      </w:r>
    </w:p>
    <w:p w14:paraId="1A920EB6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rightChars="0" w:firstLine="482" w:firstLineChars="200"/>
        <w:textAlignment w:val="auto"/>
        <w:outlineLvl w:val="3"/>
        <w:rPr>
          <w:color w:val="1F2329"/>
          <w:sz w:val="24"/>
          <w:szCs w:val="24"/>
        </w:rPr>
      </w:pPr>
      <w:r>
        <w:rPr>
          <w:rStyle w:val="10"/>
          <w:rFonts w:ascii="宋体" w:hAnsi="宋体" w:eastAsia="宋体" w:cs="宋体"/>
          <w:b/>
          <w:bCs/>
          <w:color w:val="1F2329"/>
          <w:kern w:val="0"/>
          <w:sz w:val="24"/>
          <w:szCs w:val="24"/>
          <w:highlight w:val="yellow"/>
          <w:lang w:val="en-US" w:eastAsia="zh-CN" w:bidi="ar"/>
        </w:rPr>
        <w:t>交货 / 服务地点及提货要求</w:t>
      </w:r>
      <w:r>
        <w:rPr>
          <w:rStyle w:val="10"/>
          <w:rFonts w:hint="eastAsia" w:cs="宋体"/>
          <w:b/>
          <w:bCs/>
          <w:color w:val="1F2329"/>
          <w:kern w:val="0"/>
          <w:sz w:val="24"/>
          <w:szCs w:val="24"/>
          <w:highlight w:val="yellow"/>
          <w:lang w:val="en-US" w:eastAsia="zh-CN" w:bidi="ar"/>
        </w:rPr>
        <w:t>：</w:t>
      </w:r>
    </w:p>
    <w:p w14:paraId="1977A221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rightChars="0" w:firstLine="482" w:firstLineChars="200"/>
        <w:textAlignment w:val="auto"/>
        <w:outlineLvl w:val="3"/>
        <w:rPr>
          <w:color w:val="1F2329"/>
          <w:sz w:val="24"/>
          <w:szCs w:val="24"/>
        </w:rPr>
      </w:pPr>
      <w:r>
        <w:rPr>
          <w:rStyle w:val="10"/>
          <w:rFonts w:ascii="宋体" w:hAnsi="宋体" w:eastAsia="宋体" w:cs="宋体"/>
          <w:b/>
          <w:bCs/>
          <w:color w:val="1F2329"/>
          <w:kern w:val="0"/>
          <w:sz w:val="24"/>
          <w:szCs w:val="24"/>
          <w:lang w:val="en-US" w:eastAsia="zh-CN" w:bidi="ar"/>
        </w:rPr>
        <w:t>商务技术要求合理化建议</w:t>
      </w:r>
      <w:r>
        <w:rPr>
          <w:rFonts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  <w:t>（请详细填写，内容自拟）</w:t>
      </w:r>
    </w:p>
    <w:p w14:paraId="2902B7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_____________________________________________________________________________</w:t>
      </w:r>
    </w:p>
    <w:p w14:paraId="0DC1BA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_____________________________________________________________________________</w:t>
      </w:r>
    </w:p>
    <w:p w14:paraId="30A53B4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left="0" w:leftChars="0" w:firstLine="482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Style w:val="10"/>
          <w:rFonts w:ascii="宋体" w:hAnsi="宋体" w:eastAsia="宋体" w:cs="宋体"/>
          <w:b/>
          <w:bCs/>
          <w:color w:val="1F2329"/>
          <w:kern w:val="0"/>
          <w:sz w:val="24"/>
          <w:szCs w:val="24"/>
          <w:lang w:val="en-US" w:eastAsia="zh-CN" w:bidi="ar"/>
        </w:rPr>
        <w:t>本项目资质材料要求</w:t>
      </w:r>
      <w:r>
        <w:rPr>
          <w:rStyle w:val="10"/>
          <w:rFonts w:hint="eastAsia" w:ascii="宋体" w:hAnsi="宋体" w:eastAsia="宋体" w:cs="宋体"/>
          <w:b/>
          <w:bCs/>
          <w:color w:val="1F2329"/>
          <w:kern w:val="0"/>
          <w:sz w:val="24"/>
          <w:szCs w:val="24"/>
          <w:lang w:val="en-US" w:eastAsia="zh-CN" w:bidi="ar"/>
        </w:rPr>
        <w:t>:</w:t>
      </w:r>
      <w:r>
        <w:rPr>
          <w:rFonts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  <w:t>营业执照（经营范围包含对应产品销售）</w:t>
      </w:r>
      <w:r>
        <w:rPr>
          <w:rFonts w:hint="eastAsia"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  <w:t>等相关材料</w:t>
      </w:r>
    </w:p>
    <w:p w14:paraId="432C41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="0" w:right="0" w:firstLine="427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（四）针对本项目的其他合理化建议（如有）。</w:t>
      </w:r>
    </w:p>
    <w:p w14:paraId="7E12D7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left="0" w:right="0" w:firstLine="427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（五）公司业绩案例。</w:t>
      </w:r>
    </w:p>
    <w:p w14:paraId="53D878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textAlignment w:val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A6B6BC"/>
    <w:multiLevelType w:val="singleLevel"/>
    <w:tmpl w:val="9CA6B6B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932E9B4"/>
    <w:multiLevelType w:val="singleLevel"/>
    <w:tmpl w:val="F932E9B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E6255"/>
    <w:rsid w:val="127D1935"/>
    <w:rsid w:val="1816440A"/>
    <w:rsid w:val="1E8474D2"/>
    <w:rsid w:val="1F8E6255"/>
    <w:rsid w:val="4B20280F"/>
    <w:rsid w:val="6569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1"/>
    <w:qFormat/>
    <w:uiPriority w:val="0"/>
    <w:pPr>
      <w:spacing w:line="3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434</Characters>
  <Lines>0</Lines>
  <Paragraphs>0</Paragraphs>
  <TotalTime>25</TotalTime>
  <ScaleCrop>false</ScaleCrop>
  <LinksUpToDate>false</LinksUpToDate>
  <CharactersWithSpaces>477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2026-01-14T03:33:00Z</dcterms:created>
  <dc:creator>战神</dc:creator>
  <cp:lastModifiedBy>WPS_1641977948</cp:lastModifiedBy>
  <dcterms:modified xsi:type="dcterms:W3CDTF">2026-03-02T08:02:14Z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74A48724D5CF4DBDB327C3BA506304E3_11</vt:lpwstr>
  </property>
  <property fmtid="{D5CDD505-2E9C-101B-9397-08002B2CF9AE}" pid="4" name="KSOTemplateDocerSaveRecord">
    <vt:lpwstr>eyJoZGlkIjoiNzhkZjYxMGE0NzhjNzBkYjJjNDE2YWMzY2JhMGViMjYiLCJ1c2VySWQiOiIxMzEyNTcwMzI2In0=</vt:lpwstr>
  </property>
</Properties>
</file>